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6A5F" w14:textId="6624EF54" w:rsidR="00C6369D" w:rsidRDefault="00DE0643" w:rsidP="00A36D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3D3A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6"/>
        <w:gridCol w:w="2831"/>
        <w:gridCol w:w="6804"/>
      </w:tblGrid>
      <w:tr w:rsidR="00646B58" w14:paraId="6BA8070D" w14:textId="77777777" w:rsidTr="001D4CC1">
        <w:tc>
          <w:tcPr>
            <w:tcW w:w="566" w:type="dxa"/>
          </w:tcPr>
          <w:p w14:paraId="1D2D98F4" w14:textId="21480104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79518554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804" w:type="dxa"/>
          </w:tcPr>
          <w:p w14:paraId="4774ECAA" w14:textId="16007078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Проектн</w:t>
            </w:r>
            <w:r w:rsidR="002414FA">
              <w:rPr>
                <w:rFonts w:ascii="Times New Roman" w:hAnsi="Times New Roman" w:cs="Times New Roman"/>
                <w:sz w:val="28"/>
                <w:szCs w:val="28"/>
              </w:rPr>
              <w:t>ый интенсив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поддержки детской инициативы и развития познавательных способностей</w:t>
            </w:r>
          </w:p>
        </w:tc>
      </w:tr>
      <w:tr w:rsidR="00646B58" w14:paraId="46CFB1B1" w14:textId="77777777" w:rsidTr="001D4CC1">
        <w:tc>
          <w:tcPr>
            <w:tcW w:w="566" w:type="dxa"/>
          </w:tcPr>
          <w:p w14:paraId="28238100" w14:textId="625BC1AE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75189977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804" w:type="dxa"/>
          </w:tcPr>
          <w:p w14:paraId="4BC45A79" w14:textId="1110AB4E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6D4DF9">
              <w:rPr>
                <w:rFonts w:ascii="Times New Roman" w:hAnsi="Times New Roman" w:cs="Times New Roman"/>
                <w:sz w:val="28"/>
                <w:szCs w:val="28"/>
              </w:rPr>
              <w:t>-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</w:t>
            </w:r>
            <w:r w:rsidR="002414FA">
              <w:rPr>
                <w:rFonts w:ascii="Times New Roman" w:hAnsi="Times New Roman" w:cs="Times New Roman"/>
                <w:sz w:val="28"/>
                <w:szCs w:val="28"/>
              </w:rPr>
              <w:t>№67</w:t>
            </w:r>
          </w:p>
        </w:tc>
      </w:tr>
      <w:tr w:rsidR="00646B58" w14:paraId="16FA056F" w14:textId="77777777" w:rsidTr="001D4CC1">
        <w:tc>
          <w:tcPr>
            <w:tcW w:w="566" w:type="dxa"/>
          </w:tcPr>
          <w:p w14:paraId="28E0B60F" w14:textId="75221822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4FB5205C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и  должность автора образовательной практики</w:t>
            </w:r>
          </w:p>
        </w:tc>
        <w:tc>
          <w:tcPr>
            <w:tcW w:w="6804" w:type="dxa"/>
          </w:tcPr>
          <w:p w14:paraId="72A74B20" w14:textId="3C6B46DF" w:rsidR="00646B58" w:rsidRDefault="00A36D77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Харлова 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Владимировна, воспитатель</w:t>
            </w:r>
          </w:p>
        </w:tc>
      </w:tr>
      <w:tr w:rsidR="00646B58" w14:paraId="47622F69" w14:textId="77777777" w:rsidTr="001D4CC1">
        <w:tc>
          <w:tcPr>
            <w:tcW w:w="566" w:type="dxa"/>
          </w:tcPr>
          <w:p w14:paraId="10AF4214" w14:textId="3804CE15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2E86A912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804" w:type="dxa"/>
          </w:tcPr>
          <w:p w14:paraId="7F10ED07" w14:textId="03F92137" w:rsidR="00646B58" w:rsidRPr="008F472A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Современные образовательные подходы подчеркивают важность формирования у детей критического мышления</w:t>
            </w:r>
            <w:r w:rsidR="00224D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навыков самостоятельной работ</w:t>
            </w:r>
            <w:r w:rsidR="00FB3546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FB3546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роектная деятельность поддерживает стремление детей изучать окружающ</w:t>
            </w:r>
            <w:r w:rsidR="002414F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 мир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ставить перед собой задачи и самим находить пути их решения</w:t>
            </w:r>
            <w:r w:rsidR="002414F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Она</w:t>
            </w:r>
            <w:r w:rsidR="008F472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развивает</w:t>
            </w:r>
            <w:r w:rsidR="008F472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детей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инициативность,</w:t>
            </w:r>
            <w:r w:rsidR="008F472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мотивацию,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ответственность, творческие способности, </w:t>
            </w:r>
            <w:r w:rsidR="00FB3546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чувство значимости и 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уверенност</w:t>
            </w:r>
            <w:r w:rsidR="00FB3546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="00C37877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себе</w:t>
            </w:r>
            <w:r w:rsidR="002414FA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стимулирует социальное взаимодействи</w:t>
            </w:r>
            <w:r w:rsidR="008F47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B3546">
              <w:rPr>
                <w:rFonts w:ascii="Times New Roman" w:hAnsi="Times New Roman" w:cs="Times New Roman"/>
                <w:sz w:val="28"/>
                <w:szCs w:val="28"/>
              </w:rPr>
              <w:t>, вовлекая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детей, родителей и педагогов в </w:t>
            </w:r>
            <w:r w:rsidRPr="00A54B41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процесс. </w:t>
            </w:r>
          </w:p>
        </w:tc>
      </w:tr>
      <w:tr w:rsidR="00646B58" w14:paraId="3B117F3C" w14:textId="77777777" w:rsidTr="001D4CC1">
        <w:tc>
          <w:tcPr>
            <w:tcW w:w="566" w:type="dxa"/>
          </w:tcPr>
          <w:p w14:paraId="1CC1B161" w14:textId="2B62CDAD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4DBE8EBC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804" w:type="dxa"/>
          </w:tcPr>
          <w:p w14:paraId="22769A7D" w14:textId="0591E161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2414FA">
              <w:rPr>
                <w:rFonts w:ascii="Times New Roman" w:hAnsi="Times New Roman" w:cs="Times New Roman"/>
                <w:sz w:val="28"/>
                <w:szCs w:val="28"/>
              </w:rPr>
              <w:t xml:space="preserve">среднего и старшего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возраста, их родители и педагоги</w:t>
            </w:r>
          </w:p>
        </w:tc>
      </w:tr>
      <w:tr w:rsidR="00646B58" w14:paraId="70DCF38E" w14:textId="77777777" w:rsidTr="001D4CC1">
        <w:tc>
          <w:tcPr>
            <w:tcW w:w="566" w:type="dxa"/>
          </w:tcPr>
          <w:p w14:paraId="294AE1C3" w14:textId="08793BB8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38C3BBD3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804" w:type="dxa"/>
          </w:tcPr>
          <w:p w14:paraId="47452A3A" w14:textId="71B6751F" w:rsidR="00646B58" w:rsidRPr="00A36D77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Цель: создание условий для максимального раскрытия детского потенциала, обеспечение активной роли ребенка в образовании. </w:t>
            </w:r>
            <w:r w:rsidR="00224D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Задачи:</w:t>
            </w:r>
          </w:p>
          <w:p w14:paraId="617C00D7" w14:textId="3AAD2580" w:rsidR="00646B58" w:rsidRPr="00A36D77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 Учить детей доверять </w:t>
            </w:r>
            <w:r w:rsidR="007B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их желанию</w:t>
            </w:r>
            <w:r w:rsid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узнать новое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="00CB7E17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любопытству</w:t>
            </w:r>
            <w:r w:rsidR="007B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создавать пространство, где инициатива поощряется и поддерживается. </w:t>
            </w:r>
          </w:p>
          <w:p w14:paraId="419D60A5" w14:textId="675486B2" w:rsidR="00646B58" w:rsidRPr="00A36D77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Формировать коммуникативные навыки: работа в команде, взаимопомощь</w:t>
            </w:r>
            <w:r w:rsidR="00CB7E17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конструктивное общение, преодоление трудностей</w:t>
            </w:r>
            <w:r w:rsidR="00FF73B6"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7087B3C" w14:textId="3FF6785D" w:rsidR="002414FA" w:rsidRPr="00A36D77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915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развитию познавательных способностей, творческого мышления и креативности, формировать позитивное отношения к процессу познания</w:t>
            </w:r>
            <w:r w:rsidR="007B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49AC74E" w14:textId="354471E7" w:rsidR="00646B58" w:rsidRPr="00A36D77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D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Обеспечить психологическое благополучие и благоприятный микроклимат в детском коллективе</w:t>
            </w:r>
            <w:r w:rsidR="007B2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46B58" w14:paraId="59CFB790" w14:textId="77777777" w:rsidTr="001D4CC1">
        <w:tc>
          <w:tcPr>
            <w:tcW w:w="566" w:type="dxa"/>
          </w:tcPr>
          <w:p w14:paraId="67788CB0" w14:textId="2DF4BB77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16BA30C1" w14:textId="617BBE21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915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804" w:type="dxa"/>
          </w:tcPr>
          <w:p w14:paraId="14F36E00" w14:textId="49CB90D2" w:rsidR="00646B58" w:rsidRDefault="00F31CB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Приложение№1</w:t>
            </w:r>
          </w:p>
        </w:tc>
      </w:tr>
      <w:tr w:rsidR="00646B58" w14:paraId="3A6BEAAC" w14:textId="77777777" w:rsidTr="001D4CC1">
        <w:tc>
          <w:tcPr>
            <w:tcW w:w="566" w:type="dxa"/>
          </w:tcPr>
          <w:p w14:paraId="10C1E6AF" w14:textId="20C891DC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79BB731B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и методы реализации воспитательной практики</w:t>
            </w:r>
          </w:p>
        </w:tc>
        <w:tc>
          <w:tcPr>
            <w:tcW w:w="6804" w:type="dxa"/>
          </w:tcPr>
          <w:p w14:paraId="273BC11B" w14:textId="4BABA9E3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Основные технологии и методы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 xml:space="preserve"> включают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оздание проблемных ситуаций, мотивирующих детей начать исследование</w:t>
            </w:r>
            <w:r w:rsidR="00FF73B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рганизация коллективных обсуждений, где каждый ребенок имеет право высказать свое мнение</w:t>
            </w:r>
            <w:r w:rsidR="00FF73B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спользование методов наблюдения</w:t>
            </w:r>
            <w:r w:rsidR="00FF73B6">
              <w:rPr>
                <w:rFonts w:ascii="Times New Roman" w:hAnsi="Times New Roman" w:cs="Times New Roman"/>
                <w:sz w:val="28"/>
                <w:szCs w:val="28"/>
              </w:rPr>
              <w:t xml:space="preserve">, анализа, экспериментирования, поиска информации;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нтеграция разных видов деятельности (игровой, продуктивной, интеллектуальной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игровые занятия, мастер классы, экскурсии, в том числе </w:t>
            </w:r>
            <w:r w:rsidR="00CB7E1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r w:rsidR="00CB7E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родителей)</w:t>
            </w:r>
            <w:r w:rsidR="0071613B">
              <w:rPr>
                <w:rFonts w:ascii="Times New Roman" w:hAnsi="Times New Roman" w:cs="Times New Roman"/>
                <w:sz w:val="28"/>
                <w:szCs w:val="28"/>
              </w:rPr>
              <w:t>. Игровые, наглядные, словесные методы</w:t>
            </w:r>
          </w:p>
        </w:tc>
      </w:tr>
      <w:tr w:rsidR="00646B58" w14:paraId="0F0577A2" w14:textId="77777777" w:rsidTr="001D4CC1">
        <w:tc>
          <w:tcPr>
            <w:tcW w:w="566" w:type="dxa"/>
          </w:tcPr>
          <w:p w14:paraId="5916955C" w14:textId="49905F4A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526CD232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необходимые для реализации образовательной практики </w:t>
            </w:r>
          </w:p>
        </w:tc>
        <w:tc>
          <w:tcPr>
            <w:tcW w:w="6804" w:type="dxa"/>
          </w:tcPr>
          <w:p w14:paraId="70D3F907" w14:textId="5CB2E42F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Материально-технические средства: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творчества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наборы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конструкторов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, инструменты для опытов и экспериментов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="00CB7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Информационно-методические ресурсы: тематические книги, журналы, учебные пособия, иллюстрации, фотографии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картотеки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B58" w14:paraId="1B9581D2" w14:textId="77777777" w:rsidTr="001D4CC1">
        <w:tc>
          <w:tcPr>
            <w:tcW w:w="566" w:type="dxa"/>
          </w:tcPr>
          <w:p w14:paraId="5FCB3F84" w14:textId="42A486D4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1350979A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реализации воспитательной практики</w:t>
            </w:r>
          </w:p>
        </w:tc>
        <w:tc>
          <w:tcPr>
            <w:tcW w:w="6804" w:type="dxa"/>
          </w:tcPr>
          <w:p w14:paraId="15D4B0F6" w14:textId="671C7548" w:rsidR="00646B58" w:rsidRDefault="00F31CB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Приложение №2</w:t>
            </w:r>
          </w:p>
        </w:tc>
      </w:tr>
      <w:tr w:rsidR="00646B58" w14:paraId="2661DF59" w14:textId="77777777" w:rsidTr="001D4CC1">
        <w:tc>
          <w:tcPr>
            <w:tcW w:w="566" w:type="dxa"/>
          </w:tcPr>
          <w:p w14:paraId="51A20E75" w14:textId="3CD550E7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51118F0C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Количественные результаты воспитательной практики</w:t>
            </w:r>
          </w:p>
        </w:tc>
        <w:tc>
          <w:tcPr>
            <w:tcW w:w="6804" w:type="dxa"/>
          </w:tcPr>
          <w:p w14:paraId="496442C2" w14:textId="6E9211C3" w:rsidR="00646B58" w:rsidRDefault="00C51D08" w:rsidP="007B2EB2">
            <w:pPr>
              <w:spacing w:line="360" w:lineRule="auto"/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46B58" w:rsidRPr="00C51D08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6B58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проведенных краткосрочных (еженедельные по КТП) и долгосрочных </w:t>
            </w:r>
            <w:r w:rsidR="002414FA" w:rsidRPr="00C51D08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 в течение учебного года</w:t>
            </w:r>
            <w:r w:rsidRPr="00C51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958E3" w:rsidRPr="00C51D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B7E17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B58" w:rsidRPr="00C51D08">
              <w:rPr>
                <w:rFonts w:ascii="Times New Roman" w:hAnsi="Times New Roman" w:cs="Times New Roman"/>
                <w:sz w:val="28"/>
                <w:szCs w:val="28"/>
              </w:rPr>
              <w:t>повышение уровня вовлеченности детей</w:t>
            </w:r>
            <w:r w:rsidR="005D6850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с 75 до 9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6850" w:rsidRPr="00C51D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FF73B6" w:rsidRPr="00C51D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46B58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число  навыков и компетенций, освоенных каждым ребенком, </w:t>
            </w:r>
            <w:r w:rsidR="005D6850" w:rsidRPr="00C51D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51D08">
              <w:rPr>
                <w:rFonts w:ascii="Times New Roman" w:hAnsi="Times New Roman" w:cs="Times New Roman"/>
                <w:sz w:val="28"/>
                <w:szCs w:val="28"/>
              </w:rPr>
              <w:t>учитываются индивидуально, в дневниках наблюдений</w:t>
            </w:r>
            <w:r w:rsidR="005D6850" w:rsidRPr="00C51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F472A" w:rsidRPr="00C51D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46B58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F89" w:rsidRPr="00C51D08">
              <w:rPr>
                <w:rFonts w:ascii="Times New Roman" w:hAnsi="Times New Roman" w:cs="Times New Roman"/>
                <w:sz w:val="28"/>
                <w:szCs w:val="28"/>
              </w:rPr>
              <w:t>увеличени</w:t>
            </w:r>
            <w:r w:rsidR="005D6850" w:rsidRPr="00C51D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7F89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E17" w:rsidRPr="00C51D08"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r w:rsidR="00B27F89" w:rsidRPr="00C51D08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CB7E17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удовлетворенности родителей результатами</w:t>
            </w:r>
            <w:r w:rsidR="007B2EB2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B27F89" w:rsidRPr="00C51D08">
              <w:rPr>
                <w:rFonts w:ascii="Times New Roman" w:hAnsi="Times New Roman" w:cs="Times New Roman"/>
                <w:sz w:val="28"/>
                <w:szCs w:val="28"/>
              </w:rPr>
              <w:t xml:space="preserve"> с 87 до 92%</w:t>
            </w:r>
          </w:p>
        </w:tc>
      </w:tr>
      <w:tr w:rsidR="00646B58" w14:paraId="0B6117CD" w14:textId="77777777" w:rsidTr="001D4CC1">
        <w:tc>
          <w:tcPr>
            <w:tcW w:w="566" w:type="dxa"/>
          </w:tcPr>
          <w:p w14:paraId="13C22F21" w14:textId="5E8D783F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1B96B7A4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Качественные результаты воспитательной практики</w:t>
            </w:r>
          </w:p>
        </w:tc>
        <w:tc>
          <w:tcPr>
            <w:tcW w:w="6804" w:type="dxa"/>
          </w:tcPr>
          <w:p w14:paraId="0CA0AEDD" w14:textId="35CE8ED4" w:rsidR="00646B58" w:rsidRDefault="002958E3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детей сформирован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 xml:space="preserve"> устойчивый</w:t>
            </w:r>
            <w:r w:rsidR="00646B58" w:rsidRPr="00931428">
              <w:rPr>
                <w:rFonts w:ascii="Times New Roman" w:hAnsi="Times New Roman" w:cs="Times New Roman"/>
                <w:sz w:val="28"/>
                <w:szCs w:val="28"/>
              </w:rPr>
              <w:t xml:space="preserve"> интерес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B58" w:rsidRPr="0093142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познанию</w:t>
            </w:r>
            <w:r w:rsidR="00646B58" w:rsidRPr="00931428">
              <w:rPr>
                <w:rFonts w:ascii="Times New Roman" w:hAnsi="Times New Roman" w:cs="Times New Roman"/>
                <w:sz w:val="28"/>
                <w:szCs w:val="28"/>
              </w:rPr>
              <w:t xml:space="preserve"> и исследовательской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развиты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06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социально-коммуникативные 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  <w:r w:rsidR="00DE306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B7E17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ичностные качества</w:t>
            </w:r>
            <w:r w:rsidR="00DE3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(творческое мышление, креативность, уверенность, умение работать в команде)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озданные в ходе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 xml:space="preserve">проектной 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 xml:space="preserve"> продукты (поделки, макеты и т</w:t>
            </w:r>
            <w:r w:rsid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="00C37877">
              <w:rPr>
                <w:rFonts w:ascii="Times New Roman" w:hAnsi="Times New Roman" w:cs="Times New Roman"/>
                <w:sz w:val="28"/>
                <w:szCs w:val="28"/>
              </w:rPr>
              <w:t>роведенные м</w:t>
            </w:r>
            <w:r w:rsidR="00646B58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="00FF73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B58" w14:paraId="20FF22DD" w14:textId="77777777" w:rsidTr="001D4CC1">
        <w:tc>
          <w:tcPr>
            <w:tcW w:w="566" w:type="dxa"/>
          </w:tcPr>
          <w:p w14:paraId="26DAB9D6" w14:textId="744AE9EA" w:rsidR="00646B58" w:rsidRPr="00224DAD" w:rsidRDefault="00646B58" w:rsidP="007B2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A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1CB8" w:rsidRPr="0022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14:paraId="30182095" w14:textId="77777777" w:rsidR="00646B58" w:rsidRDefault="00646B58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  <w:tc>
          <w:tcPr>
            <w:tcW w:w="6804" w:type="dxa"/>
          </w:tcPr>
          <w:p w14:paraId="28A6C5CD" w14:textId="312D00AF" w:rsidR="00646B58" w:rsidRDefault="00646B58" w:rsidP="00224D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 основывается на гуманистической философии образования, признающей ценность индивидуального развития каждого ребенка. Важнейшими элементами метода являются свобода выбора, сотрудничество взрослых и детей, уважение мнения и чувств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Детям предоставляется возможность самостоятельно определять направления своего исследования. Взрослый выступает помощником и наставником</w:t>
            </w:r>
            <w:r w:rsidR="00FF73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4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28">
              <w:rPr>
                <w:rFonts w:ascii="Times New Roman" w:hAnsi="Times New Roman" w:cs="Times New Roman"/>
                <w:sz w:val="28"/>
                <w:szCs w:val="28"/>
              </w:rPr>
              <w:t>Итогом работы становится не только успешное завершение проекта, но и глубокое удовлетворение от собственного вклада в общее дело, чувство значимости и осознания собственной уникальности.</w:t>
            </w:r>
          </w:p>
        </w:tc>
      </w:tr>
    </w:tbl>
    <w:p w14:paraId="76E94682" w14:textId="1E412994" w:rsidR="00713D3A" w:rsidRDefault="002958E3" w:rsidP="00A36D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55C2A0AD" w14:textId="77777777" w:rsidR="00224DAD" w:rsidRDefault="002958E3" w:rsidP="00224D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8E3">
        <w:rPr>
          <w:rFonts w:ascii="Times New Roman" w:hAnsi="Times New Roman" w:cs="Times New Roman"/>
          <w:sz w:val="28"/>
          <w:szCs w:val="28"/>
        </w:rPr>
        <w:t>Анализ воспитательной практики</w:t>
      </w:r>
      <w:r w:rsidR="00E132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CE3DF" w14:textId="17D80849" w:rsidR="002958E3" w:rsidRPr="002958E3" w:rsidRDefault="00E13293" w:rsidP="00224D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«Проектный интенсив как </w:t>
      </w:r>
      <w:r w:rsidR="00FF76EF" w:rsidRPr="00931428">
        <w:rPr>
          <w:rFonts w:ascii="Times New Roman" w:hAnsi="Times New Roman" w:cs="Times New Roman"/>
          <w:sz w:val="28"/>
          <w:szCs w:val="28"/>
        </w:rPr>
        <w:t>средство поддержки детской инициативы и развития познавательных способностей</w:t>
      </w:r>
      <w:r w:rsidR="00FF76EF">
        <w:rPr>
          <w:rFonts w:ascii="Times New Roman" w:hAnsi="Times New Roman" w:cs="Times New Roman"/>
          <w:sz w:val="28"/>
          <w:szCs w:val="28"/>
        </w:rPr>
        <w:t>»</w:t>
      </w:r>
    </w:p>
    <w:p w14:paraId="422173DC" w14:textId="455CDA4C" w:rsidR="002958E3" w:rsidRPr="00FF76EF" w:rsidRDefault="002958E3" w:rsidP="00224DAD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Сильные стороны практики (преимущества):</w:t>
      </w:r>
    </w:p>
    <w:p w14:paraId="34550869" w14:textId="6DB2E3EC" w:rsidR="00B67266" w:rsidRPr="00BB6A4E" w:rsidRDefault="00B67266" w:rsidP="00224DAD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самостоятельности: практика позволяет детям проявлять инициативу и решать поставленные ими же задачи, развивая ответственность и уверенность в собственных силах, критическое мышление, мотивацию. </w:t>
      </w:r>
    </w:p>
    <w:p w14:paraId="7E1D4E9C" w14:textId="0A45A5F0" w:rsidR="00B67266" w:rsidRPr="00BB6A4E" w:rsidRDefault="002958E3" w:rsidP="00224DAD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Стимуляция социальной активности и взаимодействия детей, родителей и педагогов</w:t>
      </w:r>
      <w:r w:rsidR="00FF76EF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: п</w:t>
      </w:r>
      <w:r w:rsidR="00F35B1C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родителей к образовательному процессу усиливает связь семьи и образовательного учреждения, повышает уровень доверия и ответственности родителей.</w:t>
      </w:r>
    </w:p>
    <w:p w14:paraId="2FACBD4F" w14:textId="216F40F7" w:rsidR="00E13293" w:rsidRPr="00BB6A4E" w:rsidRDefault="00E13293" w:rsidP="00224DAD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Работа в команд</w:t>
      </w:r>
      <w:r w:rsidR="00B67266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B6A4E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помогает развивать навыки сотрудничества, умение выражать мысли и взаимодействовать друг с другом.</w:t>
      </w:r>
    </w:p>
    <w:p w14:paraId="0A629B87" w14:textId="77777777" w:rsidR="00BB6A4E" w:rsidRDefault="00E13293" w:rsidP="00224DAD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разнообразной деятельности</w:t>
      </w:r>
      <w:r w:rsidR="00FF76EF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: и</w:t>
      </w: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спользование игровых занятий, экскурсий, мастер-классов обеспечивает разнообразие форматов взаимодействия и стимулирует интерес к </w:t>
      </w:r>
      <w:r w:rsidR="00F35B1C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познанию</w:t>
      </w:r>
    </w:p>
    <w:p w14:paraId="11C569F6" w14:textId="17BE4863" w:rsidR="00E13293" w:rsidRPr="00BB6A4E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1D4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293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Поддержка креативности: </w:t>
      </w:r>
      <w:r w:rsidR="00B67266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13293" w:rsidRPr="00BB6A4E">
        <w:rPr>
          <w:rFonts w:ascii="Times New Roman" w:hAnsi="Times New Roman" w:cs="Times New Roman"/>
          <w:color w:val="000000" w:themeColor="text1"/>
          <w:sz w:val="28"/>
          <w:szCs w:val="28"/>
        </w:rPr>
        <w:t>оздание пространства, где инициатива поощряется, способствует раскрытию творческих способностей и формированию положительного отношения к познанию.</w:t>
      </w:r>
    </w:p>
    <w:p w14:paraId="4EB1862A" w14:textId="20E14313" w:rsidR="002958E3" w:rsidRPr="00FF76EF" w:rsidRDefault="002958E3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2. Слабые стороны практики (недостатки, препятствия):</w:t>
      </w:r>
    </w:p>
    <w:p w14:paraId="6D0002BF" w14:textId="1D8897CA" w:rsidR="002958E3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2958E3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дополнительного времени и ресурсов для подготовки материалов и оборудования.</w:t>
      </w:r>
    </w:p>
    <w:p w14:paraId="3AB6CED8" w14:textId="32BB95F2" w:rsidR="002958E3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2958E3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возникновения конфликтов внутри группы детей при распределении ролей и обязанностей.</w:t>
      </w:r>
    </w:p>
    <w:p w14:paraId="770E3823" w14:textId="306866C6" w:rsidR="004012E9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Для успешной реализации практик необходима высокая квалификация педагога, способного организовать проблемные ситуации и поддерживать творческое развитие каждого ребёнка.</w:t>
      </w:r>
    </w:p>
    <w:p w14:paraId="122A156E" w14:textId="1EB565FE" w:rsidR="002958E3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4)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Проблемы мотивации некоторых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E0572E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могут испытывать трудности с выбором направления исследований или форм выражения мыслей, что требует дополнительного внимания и помощи взрослого.</w:t>
      </w:r>
    </w:p>
    <w:p w14:paraId="45C648BE" w14:textId="004EF7C8" w:rsidR="00FF76EF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FF76EF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Возможная неготовность родителей активно включаться в проектную деятельность</w:t>
      </w:r>
      <w:r w:rsidR="009831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84D215" w14:textId="3D0B1683" w:rsidR="002958E3" w:rsidRDefault="002958E3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3. Поиск возможностей:</w:t>
      </w:r>
    </w:p>
    <w:p w14:paraId="6D6B7D9F" w14:textId="3769A419" w:rsidR="00F31CB8" w:rsidRPr="00FF76EF" w:rsidRDefault="00F31CB8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Активное привлечение родителей к участию в проектах, формирование партнерских отношений между детским садом и семьей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</w:t>
      </w: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егулярное проведение совместных мероприятий, направленных на укрепление связей между детьми и родителями.</w:t>
      </w:r>
    </w:p>
    <w:p w14:paraId="2F7BB240" w14:textId="20CF21CB" w:rsidR="002958E3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2958E3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цифровых технологий для расширения образовательных горизонтов и повышения эффективности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проектной деятельности</w:t>
      </w:r>
      <w:r w:rsidR="002958E3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B4E83F" w14:textId="4205ECC3" w:rsidR="004012E9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 педагогов путем организации тренингов и семинаров по методикам проектной деятельности.</w:t>
      </w:r>
    </w:p>
    <w:p w14:paraId="6B80B2E6" w14:textId="7EA20D54" w:rsidR="002958E3" w:rsidRPr="00FF76EF" w:rsidRDefault="002958E3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4. Риски и угрозы</w:t>
      </w:r>
      <w:r w:rsidR="00FC125B">
        <w:rPr>
          <w:rFonts w:ascii="Times New Roman" w:hAnsi="Times New Roman" w:cs="Times New Roman"/>
          <w:color w:val="000000" w:themeColor="text1"/>
          <w:sz w:val="28"/>
          <w:szCs w:val="28"/>
        </w:rPr>
        <w:t>. Матрица решений.</w:t>
      </w:r>
    </w:p>
    <w:p w14:paraId="074BCB1A" w14:textId="7C3477CB" w:rsidR="002958E3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2958E3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Непонимание родителями целей и задач проектной деятельности</w:t>
      </w:r>
      <w:r w:rsidR="00FC1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информирование родителей в форме индивидуальных консультаций и родительских собраний</w:t>
      </w:r>
    </w:p>
    <w:p w14:paraId="4E08239B" w14:textId="5909C3B9" w:rsidR="004012E9" w:rsidRPr="00FF76EF" w:rsidRDefault="00BB6A4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Недостаточное внимание к индивидуальным особенностям детей может привести к снижению эффективности </w:t>
      </w:r>
      <w:r w:rsidR="00FC125B">
        <w:rPr>
          <w:rFonts w:ascii="Times New Roman" w:hAnsi="Times New Roman" w:cs="Times New Roman"/>
          <w:color w:val="000000" w:themeColor="text1"/>
          <w:sz w:val="28"/>
          <w:szCs w:val="28"/>
        </w:rPr>
        <w:t>практики – индивидуальный подход, подчеркивание сильных сторон каждого ребенка, использование методики определения зоны ближайшего развития для каждого ребенка.</w:t>
      </w:r>
    </w:p>
    <w:p w14:paraId="36E730E4" w14:textId="6AC92ABF" w:rsidR="004012E9" w:rsidRDefault="00F31CB8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B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Высокая нагрузка на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012E9" w:rsidRPr="00FF76EF">
        <w:rPr>
          <w:rFonts w:ascii="Times New Roman" w:hAnsi="Times New Roman" w:cs="Times New Roman"/>
          <w:color w:val="000000" w:themeColor="text1"/>
          <w:sz w:val="28"/>
          <w:szCs w:val="28"/>
        </w:rPr>
        <w:t>, связанная с организацией проектной деятельности, может вызвать выгорание и снижение мотивации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оптимизация расписания, тайм-менеджмент, чередование деятельности.</w:t>
      </w:r>
    </w:p>
    <w:p w14:paraId="13319892" w14:textId="77777777" w:rsidR="00F31CB8" w:rsidRDefault="00F31CB8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0B5A0" w14:textId="77777777" w:rsidR="00F31CB8" w:rsidRDefault="00F31CB8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79CF28" w14:textId="70B6CC83" w:rsidR="00F31CB8" w:rsidRDefault="00F31CB8" w:rsidP="0063195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№2</w:t>
      </w:r>
    </w:p>
    <w:p w14:paraId="7815CFAE" w14:textId="1E106390" w:rsidR="00F31CB8" w:rsidRDefault="00F31CB8" w:rsidP="006319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реализации воспитательной практики</w:t>
      </w:r>
      <w:r w:rsidR="003D7EBE">
        <w:rPr>
          <w:rFonts w:ascii="Times New Roman" w:hAnsi="Times New Roman" w:cs="Times New Roman"/>
          <w:sz w:val="28"/>
          <w:szCs w:val="28"/>
        </w:rPr>
        <w:t>.</w:t>
      </w:r>
    </w:p>
    <w:p w14:paraId="747D1A7D" w14:textId="51D7E335" w:rsidR="003D7EBE" w:rsidRDefault="003D7EBE" w:rsidP="00224DA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Сроки и продолжительность каждого проекта зависят от его направленности, глубины исследования и определя</w:t>
      </w:r>
      <w:r w:rsidR="0098313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индивидуально</w:t>
      </w:r>
      <w:r w:rsidR="00631952">
        <w:rPr>
          <w:rFonts w:ascii="Times New Roman" w:hAnsi="Times New Roman" w:cs="Times New Roman"/>
          <w:color w:val="000000" w:themeColor="text1"/>
          <w:sz w:val="28"/>
          <w:szCs w:val="28"/>
        </w:rPr>
        <w:t>, варьируются от нескольких дней до нескольких месяцев.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аждый проект</w:t>
      </w:r>
      <w:r w:rsidR="00091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последовательно </w:t>
      </w:r>
      <w:r w:rsidR="00983135">
        <w:rPr>
          <w:rFonts w:ascii="Times New Roman" w:hAnsi="Times New Roman" w:cs="Times New Roman"/>
          <w:color w:val="000000" w:themeColor="text1"/>
          <w:sz w:val="28"/>
          <w:szCs w:val="28"/>
        </w:rPr>
        <w:t>и включает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себя этапы:</w:t>
      </w:r>
    </w:p>
    <w:p w14:paraId="12273A1A" w14:textId="18F8F8AF" w:rsidR="00631952" w:rsidRDefault="003D7EBE" w:rsidP="00224DAD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Подготовительный этап</w:t>
      </w:r>
      <w:r w:rsidR="000911A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7D555F" w14:textId="5124E11F" w:rsidR="00631952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пределение целей и задач проектной деятельности; </w:t>
      </w:r>
    </w:p>
    <w:p w14:paraId="5BC71B8B" w14:textId="77777777" w:rsidR="00631952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обсуждение направлений исследований с участием детей и родителей; </w:t>
      </w:r>
    </w:p>
    <w:p w14:paraId="56EA83BF" w14:textId="32A244D7" w:rsidR="003D7EBE" w:rsidRPr="003D7EBE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необходимых ресурсов и материалов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845CDDE" w14:textId="77777777" w:rsidR="00631952" w:rsidRDefault="003D7EBE" w:rsidP="00224DAD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этап</w:t>
      </w:r>
      <w:r w:rsidR="0063195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1682D72" w14:textId="71809DA2" w:rsidR="00631952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3D7EBE" w:rsidRPr="00631952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проектов: проведение</w:t>
      </w:r>
      <w:r w:rsidR="00983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исследований</w:t>
      </w:r>
      <w:r w:rsidR="003D7EBE" w:rsidRPr="00631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занятий, экскурсий, мастер-классов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выставок, создание продуктов творческой деятельности и макетов, проведение мероприятий</w:t>
      </w:r>
      <w:r w:rsidR="00224D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9CAF54" w14:textId="77777777" w:rsidR="00631952" w:rsidRDefault="003D7EBE" w:rsidP="00224DAD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</w:t>
      </w:r>
      <w:r w:rsidR="00631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252D501E" w14:textId="5D618584" w:rsidR="00631952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одведение итогов</w:t>
      </w:r>
      <w:r w:rsidR="0022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результатов проектов детям, родителям и педагогам; </w:t>
      </w:r>
    </w:p>
    <w:p w14:paraId="44258510" w14:textId="77777777" w:rsidR="00631952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достижений каждого ребенка; </w:t>
      </w:r>
    </w:p>
    <w:p w14:paraId="3DEEBE83" w14:textId="1FB66A9D" w:rsidR="003D7EBE" w:rsidRPr="003D7EBE" w:rsidRDefault="00631952" w:rsidP="00224DA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D7EBE" w:rsidRPr="003D7EBE">
        <w:rPr>
          <w:rFonts w:ascii="Times New Roman" w:hAnsi="Times New Roman" w:cs="Times New Roman"/>
          <w:color w:val="000000" w:themeColor="text1"/>
          <w:sz w:val="28"/>
          <w:szCs w:val="28"/>
        </w:rPr>
        <w:t>рефлексия опыта участников и определение перспектив дальнейшего развития</w:t>
      </w:r>
      <w:r w:rsidR="003D7E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7EDC4D" w14:textId="5E5CF138" w:rsidR="003D7EBE" w:rsidRDefault="003D7EBE" w:rsidP="00224D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E9EE329" w14:textId="16121633" w:rsidR="001D6C4A" w:rsidRDefault="003D7EBE" w:rsidP="00A36D77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№3</w:t>
      </w:r>
    </w:p>
    <w:p w14:paraId="4EEA5999" w14:textId="0A44A31C" w:rsidR="0071613B" w:rsidRDefault="0071613B" w:rsidP="00A36D7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Примеры реализованных проектов</w:t>
      </w:r>
    </w:p>
    <w:p w14:paraId="7E91589A" w14:textId="77777777" w:rsidR="0071613B" w:rsidRDefault="0071613B" w:rsidP="00A36D7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CE74D4">
        <w:rPr>
          <w:rFonts w:ascii="Times New Roman" w:hAnsi="Times New Roman" w:cs="Times New Roman"/>
          <w:sz w:val="28"/>
        </w:rPr>
        <w:t>Паспорт проекта</w:t>
      </w:r>
      <w:r>
        <w:rPr>
          <w:rFonts w:ascii="Times New Roman" w:hAnsi="Times New Roman" w:cs="Times New Roman"/>
          <w:sz w:val="28"/>
        </w:rPr>
        <w:t xml:space="preserve"> «Комическое путешествие»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642"/>
        <w:gridCol w:w="7701"/>
      </w:tblGrid>
      <w:tr w:rsidR="0071613B" w14:paraId="73126662" w14:textId="77777777" w:rsidTr="00A36D77">
        <w:tc>
          <w:tcPr>
            <w:tcW w:w="2547" w:type="dxa"/>
          </w:tcPr>
          <w:p w14:paraId="2900FA77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проекта</w:t>
            </w:r>
          </w:p>
        </w:tc>
        <w:tc>
          <w:tcPr>
            <w:tcW w:w="7796" w:type="dxa"/>
          </w:tcPr>
          <w:p w14:paraId="25957E13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«Космическое путешествие»</w:t>
            </w:r>
          </w:p>
        </w:tc>
      </w:tr>
      <w:tr w:rsidR="0071613B" w14:paraId="48722581" w14:textId="77777777" w:rsidTr="00A36D77">
        <w:tc>
          <w:tcPr>
            <w:tcW w:w="2547" w:type="dxa"/>
          </w:tcPr>
          <w:p w14:paraId="23EEA262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 участников</w:t>
            </w:r>
          </w:p>
        </w:tc>
        <w:tc>
          <w:tcPr>
            <w:tcW w:w="7796" w:type="dxa"/>
          </w:tcPr>
          <w:p w14:paraId="14D848E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лет</w:t>
            </w:r>
          </w:p>
        </w:tc>
      </w:tr>
      <w:tr w:rsidR="0071613B" w14:paraId="3D1C7BD0" w14:textId="77777777" w:rsidTr="00A36D77">
        <w:tc>
          <w:tcPr>
            <w:tcW w:w="2547" w:type="dxa"/>
          </w:tcPr>
          <w:p w14:paraId="5E15A04D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Актуальность</w:t>
            </w:r>
          </w:p>
        </w:tc>
        <w:tc>
          <w:tcPr>
            <w:tcW w:w="7796" w:type="dxa"/>
          </w:tcPr>
          <w:p w14:paraId="2B20BEF0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 xml:space="preserve">Проект "Космическое путешествие" обладает высокой актуальностью, поскольку гармонично сочетает в себе удовлетворение естественной детской любознательности с задачами всестороннего развития личности дошкольника в соответствии с ФОП ДО. </w:t>
            </w:r>
          </w:p>
          <w:p w14:paraId="02FF396C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>В возрасте 4-5 лет дети проявляют живой интерес ко всему новому и неизведанному, и загадочный мир космоса становится идеальной платформой для расширения их кругозора и формирования первичных научных представлений.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B26E441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 xml:space="preserve">Данный проектный интенсив не только стимулирует познавательное и речевое развитие, обогащая словарь новыми понятиями, но и создает уникальные условия для расцвета детского воображения и творческих способностей через разнообразные виды художественно-эстетической деятельности. </w:t>
            </w:r>
          </w:p>
          <w:p w14:paraId="5B5E8F14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>Особенно ценным является то, что проект направлен на активное формирование социально-коммуникативных навы</w:t>
            </w:r>
            <w:r>
              <w:rPr>
                <w:rFonts w:ascii="Times New Roman" w:hAnsi="Times New Roman" w:cs="Times New Roman"/>
                <w:sz w:val="28"/>
              </w:rPr>
              <w:t>ков. Через совместное создание «космического»</w:t>
            </w:r>
            <w:r w:rsidRPr="00390268">
              <w:rPr>
                <w:rFonts w:ascii="Times New Roman" w:hAnsi="Times New Roman" w:cs="Times New Roman"/>
                <w:sz w:val="28"/>
              </w:rPr>
              <w:t xml:space="preserve"> продукта дети учатся договариваться, распределять простые роли, оказывать взаимопомощь, эффективно взаимодействовать в команде и радоваться общему успеху. Это укрепляет детский коллектив, раз</w:t>
            </w:r>
            <w:r>
              <w:rPr>
                <w:rFonts w:ascii="Times New Roman" w:hAnsi="Times New Roman" w:cs="Times New Roman"/>
                <w:sz w:val="28"/>
              </w:rPr>
              <w:t>вивает чувство «мы»</w:t>
            </w:r>
            <w:r w:rsidRPr="00390268">
              <w:rPr>
                <w:rFonts w:ascii="Times New Roman" w:hAnsi="Times New Roman" w:cs="Times New Roman"/>
                <w:sz w:val="28"/>
              </w:rPr>
              <w:t xml:space="preserve"> и ответственности за общий результат.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7EB38D06" w14:textId="6E0F4889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lastRenderedPageBreak/>
              <w:t xml:space="preserve">Погружение в увлекательный сюжет и динамичная смена деятельности, характерные для интенсива, поддерживают высокий уровень вовлеченности и активности каждого ребенка. </w:t>
            </w:r>
          </w:p>
          <w:p w14:paraId="49362454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Таким образом, «</w:t>
            </w:r>
            <w:r w:rsidRPr="00390268">
              <w:rPr>
                <w:rFonts w:ascii="Times New Roman" w:hAnsi="Times New Roman" w:cs="Times New Roman"/>
                <w:sz w:val="28"/>
              </w:rPr>
              <w:t>Космическое пут</w:t>
            </w:r>
            <w:r>
              <w:rPr>
                <w:rFonts w:ascii="Times New Roman" w:hAnsi="Times New Roman" w:cs="Times New Roman"/>
                <w:sz w:val="28"/>
              </w:rPr>
              <w:t>ешествие»</w:t>
            </w:r>
            <w:r w:rsidRPr="00390268">
              <w:rPr>
                <w:rFonts w:ascii="Times New Roman" w:hAnsi="Times New Roman" w:cs="Times New Roman"/>
                <w:sz w:val="28"/>
              </w:rPr>
              <w:t xml:space="preserve"> является не просто развлечением, а системной воспитательной практикой, способствующей комплексному развитию личности ребенка, формированию его социальных компетенций и позитивного эмоционального отношения к совместной деятельности.</w:t>
            </w:r>
          </w:p>
        </w:tc>
      </w:tr>
      <w:tr w:rsidR="0071613B" w14:paraId="32283243" w14:textId="77777777" w:rsidTr="00A36D77">
        <w:tc>
          <w:tcPr>
            <w:tcW w:w="2547" w:type="dxa"/>
          </w:tcPr>
          <w:p w14:paraId="08C6B77A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</w:t>
            </w:r>
          </w:p>
        </w:tc>
        <w:tc>
          <w:tcPr>
            <w:tcW w:w="7796" w:type="dxa"/>
          </w:tcPr>
          <w:p w14:paraId="4A797FCA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F3004">
              <w:rPr>
                <w:rFonts w:ascii="Times New Roman" w:hAnsi="Times New Roman" w:cs="Times New Roman"/>
                <w:sz w:val="28"/>
              </w:rPr>
              <w:t>Погружение детей в тему космоса через игровую проектную</w:t>
            </w:r>
            <w:r>
              <w:rPr>
                <w:rFonts w:ascii="Times New Roman" w:hAnsi="Times New Roman" w:cs="Times New Roman"/>
                <w:sz w:val="28"/>
              </w:rPr>
              <w:t xml:space="preserve"> деятельность, создание общего «космического»</w:t>
            </w:r>
            <w:r w:rsidRPr="00EF3004">
              <w:rPr>
                <w:rFonts w:ascii="Times New Roman" w:hAnsi="Times New Roman" w:cs="Times New Roman"/>
                <w:sz w:val="28"/>
              </w:rPr>
              <w:t xml:space="preserve"> продукта, способствующее развитию навыков сотрудничества, вовлечению в активную деятельность и формированию пе</w:t>
            </w:r>
            <w:r>
              <w:rPr>
                <w:rFonts w:ascii="Times New Roman" w:hAnsi="Times New Roman" w:cs="Times New Roman"/>
                <w:sz w:val="28"/>
              </w:rPr>
              <w:t>рвичных представлений о космосе</w:t>
            </w:r>
          </w:p>
        </w:tc>
      </w:tr>
      <w:tr w:rsidR="0071613B" w14:paraId="1BEB74B4" w14:textId="77777777" w:rsidTr="00A36D77">
        <w:tc>
          <w:tcPr>
            <w:tcW w:w="2547" w:type="dxa"/>
          </w:tcPr>
          <w:p w14:paraId="4B1D11ED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</w:tc>
        <w:tc>
          <w:tcPr>
            <w:tcW w:w="7796" w:type="dxa"/>
          </w:tcPr>
          <w:p w14:paraId="354585EB" w14:textId="77777777" w:rsidR="0071613B" w:rsidRDefault="0071613B" w:rsidP="00A36D77">
            <w:pPr>
              <w:pStyle w:val="a4"/>
              <w:numPr>
                <w:ilvl w:val="0"/>
                <w:numId w:val="4"/>
              </w:numPr>
              <w:spacing w:line="360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EF3004">
              <w:rPr>
                <w:rFonts w:ascii="Times New Roman" w:hAnsi="Times New Roman" w:cs="Times New Roman"/>
                <w:sz w:val="28"/>
              </w:rPr>
              <w:t>Сформировать первичные, системные представления о космосе и связанных с ним понятиях (звезды, планеты, Л</w:t>
            </w:r>
            <w:r>
              <w:rPr>
                <w:rFonts w:ascii="Times New Roman" w:hAnsi="Times New Roman" w:cs="Times New Roman"/>
                <w:sz w:val="28"/>
              </w:rPr>
              <w:t>уна, Солнце, ракета, космонавт), обогатить</w:t>
            </w:r>
            <w:r w:rsidRPr="00EF3004">
              <w:rPr>
                <w:rFonts w:ascii="Times New Roman" w:hAnsi="Times New Roman" w:cs="Times New Roman"/>
                <w:sz w:val="28"/>
              </w:rPr>
              <w:t xml:space="preserve"> словарный запас детей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472F5386" w14:textId="77777777" w:rsidR="0071613B" w:rsidRDefault="0071613B" w:rsidP="00A36D77">
            <w:pPr>
              <w:pStyle w:val="a4"/>
              <w:numPr>
                <w:ilvl w:val="0"/>
                <w:numId w:val="4"/>
              </w:numPr>
              <w:spacing w:line="360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EF3004">
              <w:rPr>
                <w:rFonts w:ascii="Times New Roman" w:hAnsi="Times New Roman" w:cs="Times New Roman"/>
                <w:sz w:val="28"/>
              </w:rPr>
              <w:t>Развивать познавательный интерес, воображение и творческие с</w:t>
            </w:r>
            <w:r>
              <w:rPr>
                <w:rFonts w:ascii="Times New Roman" w:hAnsi="Times New Roman" w:cs="Times New Roman"/>
                <w:sz w:val="28"/>
              </w:rPr>
              <w:t>пособности в процессе создания «космических»</w:t>
            </w:r>
            <w:r w:rsidRPr="00EF3004">
              <w:rPr>
                <w:rFonts w:ascii="Times New Roman" w:hAnsi="Times New Roman" w:cs="Times New Roman"/>
                <w:sz w:val="28"/>
              </w:rPr>
              <w:t xml:space="preserve"> образов (в рисовании, лепке, аппликации), совершенствовать мелкую моторику и координацию движений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7DA41CA2" w14:textId="77777777" w:rsidR="0071613B" w:rsidRPr="00EF3004" w:rsidRDefault="0071613B" w:rsidP="00A36D77">
            <w:pPr>
              <w:pStyle w:val="a4"/>
              <w:numPr>
                <w:ilvl w:val="0"/>
                <w:numId w:val="4"/>
              </w:numPr>
              <w:spacing w:line="360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EF3004">
              <w:rPr>
                <w:rFonts w:ascii="Times New Roman" w:hAnsi="Times New Roman" w:cs="Times New Roman"/>
                <w:sz w:val="28"/>
              </w:rPr>
              <w:t>Воспитывать у детей чувство коллективизма, взаимопомощи и ответственности за общий результат, формировать навыки продуктивного сотрудничества (умение договариваться, распределять роли, слушать других) и положительное отношение к активной, целенаправленной деятельности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1613B" w14:paraId="0708B93B" w14:textId="77777777" w:rsidTr="00A36D77">
        <w:tc>
          <w:tcPr>
            <w:tcW w:w="2547" w:type="dxa"/>
          </w:tcPr>
          <w:p w14:paraId="32E8EEFD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Тип проекта</w:t>
            </w:r>
          </w:p>
        </w:tc>
        <w:tc>
          <w:tcPr>
            <w:tcW w:w="7796" w:type="dxa"/>
          </w:tcPr>
          <w:p w14:paraId="2D253255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Краткосрочный (проектный интенсив), практико-ориентированный, игровой</w:t>
            </w:r>
          </w:p>
        </w:tc>
      </w:tr>
      <w:tr w:rsidR="0071613B" w14:paraId="7DC16AFD" w14:textId="77777777" w:rsidTr="00A36D77">
        <w:tc>
          <w:tcPr>
            <w:tcW w:w="2547" w:type="dxa"/>
          </w:tcPr>
          <w:p w14:paraId="74B6B172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</w:t>
            </w:r>
          </w:p>
        </w:tc>
        <w:tc>
          <w:tcPr>
            <w:tcW w:w="7796" w:type="dxa"/>
          </w:tcPr>
          <w:p w14:paraId="1FC25847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2-3 дня (1-1,5 часа в день)</w:t>
            </w:r>
          </w:p>
        </w:tc>
      </w:tr>
      <w:tr w:rsidR="0071613B" w14:paraId="47C1FA24" w14:textId="77777777" w:rsidTr="00A36D77">
        <w:tc>
          <w:tcPr>
            <w:tcW w:w="2547" w:type="dxa"/>
          </w:tcPr>
          <w:p w14:paraId="00326BE4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Методы и приемы</w:t>
            </w:r>
          </w:p>
        </w:tc>
        <w:tc>
          <w:tcPr>
            <w:tcW w:w="7796" w:type="dxa"/>
          </w:tcPr>
          <w:p w14:paraId="2961C699" w14:textId="081EF661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F6AC5">
              <w:rPr>
                <w:rFonts w:ascii="Times New Roman" w:hAnsi="Times New Roman" w:cs="Times New Roman"/>
                <w:sz w:val="28"/>
              </w:rPr>
              <w:t>Игровые:</w:t>
            </w:r>
            <w:r>
              <w:rPr>
                <w:rFonts w:ascii="Times New Roman" w:hAnsi="Times New Roman" w:cs="Times New Roman"/>
                <w:sz w:val="28"/>
              </w:rPr>
              <w:t xml:space="preserve"> подвижная игра «Мы - космонавты», загадки, игра</w:t>
            </w:r>
            <w:r w:rsidRPr="00CF6AC5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инсценировка «Полет ракеты»</w:t>
            </w:r>
            <w:r w:rsidRPr="00CF6AC5">
              <w:rPr>
                <w:rFonts w:ascii="Times New Roman" w:hAnsi="Times New Roman" w:cs="Times New Roman"/>
                <w:sz w:val="28"/>
              </w:rPr>
              <w:t>.</w:t>
            </w:r>
          </w:p>
          <w:p w14:paraId="270C9AFA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F6AC5">
              <w:rPr>
                <w:rFonts w:ascii="Times New Roman" w:hAnsi="Times New Roman" w:cs="Times New Roman"/>
                <w:sz w:val="28"/>
              </w:rPr>
              <w:t>Наглядные: Использование иллюстраций, макетов, видеофрагментов, демонстрация педагогом.</w:t>
            </w:r>
          </w:p>
          <w:p w14:paraId="29A21DF2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Практические: аппликация «Карта космоса» (коллаж)</w:t>
            </w:r>
            <w:r w:rsidRPr="00CF6AC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коллективное </w:t>
            </w:r>
            <w:r w:rsidRPr="00CF6AC5">
              <w:rPr>
                <w:rFonts w:ascii="Times New Roman" w:hAnsi="Times New Roman" w:cs="Times New Roman"/>
                <w:sz w:val="28"/>
              </w:rPr>
              <w:t xml:space="preserve">рисование, аппликация, конструирование из </w:t>
            </w:r>
            <w:r>
              <w:rPr>
                <w:rFonts w:ascii="Times New Roman" w:hAnsi="Times New Roman" w:cs="Times New Roman"/>
                <w:sz w:val="28"/>
              </w:rPr>
              <w:t>картонных коробок, «Космический танец»</w:t>
            </w:r>
            <w:r w:rsidRPr="00CF6AC5">
              <w:rPr>
                <w:rFonts w:ascii="Times New Roman" w:hAnsi="Times New Roman" w:cs="Times New Roman"/>
                <w:sz w:val="28"/>
              </w:rPr>
              <w:t>.</w:t>
            </w:r>
          </w:p>
          <w:p w14:paraId="4B639E70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Словесные: Беседа «Что такое космос?»</w:t>
            </w:r>
            <w:r w:rsidRPr="00CF6AC5">
              <w:rPr>
                <w:rFonts w:ascii="Times New Roman" w:hAnsi="Times New Roman" w:cs="Times New Roman"/>
                <w:sz w:val="28"/>
              </w:rPr>
              <w:t xml:space="preserve"> объяснения, чтение стихо</w:t>
            </w:r>
            <w:r>
              <w:rPr>
                <w:rFonts w:ascii="Times New Roman" w:hAnsi="Times New Roman" w:cs="Times New Roman"/>
                <w:sz w:val="28"/>
              </w:rPr>
              <w:t>в и коротких рассказов.</w:t>
            </w:r>
          </w:p>
        </w:tc>
      </w:tr>
      <w:tr w:rsidR="0071613B" w14:paraId="3ADBAFC4" w14:textId="77777777" w:rsidTr="00A36D77">
        <w:tc>
          <w:tcPr>
            <w:tcW w:w="2547" w:type="dxa"/>
          </w:tcPr>
          <w:p w14:paraId="77A60D8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Ожидаемые результаты</w:t>
            </w:r>
          </w:p>
        </w:tc>
        <w:tc>
          <w:tcPr>
            <w:tcW w:w="7796" w:type="dxa"/>
          </w:tcPr>
          <w:p w14:paraId="38627EDD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CF6AC5">
              <w:rPr>
                <w:rFonts w:ascii="Times New Roman" w:hAnsi="Times New Roman" w:cs="Times New Roman"/>
                <w:sz w:val="28"/>
              </w:rPr>
              <w:t>Дети проявляют интерес к теме космоса.</w:t>
            </w:r>
          </w:p>
          <w:p w14:paraId="35A9B762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CF6AC5">
              <w:rPr>
                <w:rFonts w:ascii="Times New Roman" w:hAnsi="Times New Roman" w:cs="Times New Roman"/>
                <w:sz w:val="28"/>
              </w:rPr>
              <w:t>Дети называют и различают некоторые космические объекты (Земля, Солнце, Луна, звезды, ракета).</w:t>
            </w:r>
          </w:p>
          <w:p w14:paraId="4AECEEF0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CF6AC5">
              <w:rPr>
                <w:rFonts w:ascii="Times New Roman" w:hAnsi="Times New Roman" w:cs="Times New Roman"/>
                <w:sz w:val="28"/>
              </w:rPr>
              <w:t>Дети умеют работать в команде, распределять простые роли.</w:t>
            </w:r>
          </w:p>
          <w:p w14:paraId="7E9739D6" w14:textId="77777777" w:rsidR="0071613B" w:rsidRPr="00CF6AC5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CF6AC5">
              <w:rPr>
                <w:rFonts w:ascii="Times New Roman" w:hAnsi="Times New Roman" w:cs="Times New Roman"/>
                <w:sz w:val="28"/>
              </w:rPr>
              <w:t>Де</w:t>
            </w:r>
            <w:r>
              <w:rPr>
                <w:rFonts w:ascii="Times New Roman" w:hAnsi="Times New Roman" w:cs="Times New Roman"/>
                <w:sz w:val="28"/>
              </w:rPr>
              <w:t>ти создают общий «космический»</w:t>
            </w:r>
            <w:r w:rsidRPr="00CF6AC5">
              <w:rPr>
                <w:rFonts w:ascii="Times New Roman" w:hAnsi="Times New Roman" w:cs="Times New Roman"/>
                <w:sz w:val="28"/>
              </w:rPr>
              <w:t xml:space="preserve"> продукт (например, макет космодрома или планеты).</w:t>
            </w:r>
          </w:p>
          <w:p w14:paraId="0A92BFF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CF6AC5">
              <w:rPr>
                <w:rFonts w:ascii="Times New Roman" w:hAnsi="Times New Roman" w:cs="Times New Roman"/>
                <w:sz w:val="28"/>
              </w:rPr>
              <w:t>Дети проявляют положительные эмоции и восторг от проделанной работы.</w:t>
            </w:r>
          </w:p>
        </w:tc>
      </w:tr>
      <w:tr w:rsidR="0071613B" w14:paraId="0EFE5B29" w14:textId="77777777" w:rsidTr="00A36D77">
        <w:tc>
          <w:tcPr>
            <w:tcW w:w="2547" w:type="dxa"/>
          </w:tcPr>
          <w:p w14:paraId="18F2B2C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Критерии оценки результатов</w:t>
            </w:r>
          </w:p>
        </w:tc>
        <w:tc>
          <w:tcPr>
            <w:tcW w:w="7796" w:type="dxa"/>
          </w:tcPr>
          <w:p w14:paraId="31C1DF40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Дети обращаются с вопросами, с интересом рассматривают иллюстрации, проявляют оживление во время деятельности, активно участвуют в играх, заданиях, беседах.</w:t>
            </w:r>
          </w:p>
          <w:p w14:paraId="759E7B5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Дети правильно показывают и называют космические объекты, могут назвать отличительные признаки, включают названия космических объектов в свою речь во время игры.</w:t>
            </w:r>
          </w:p>
          <w:p w14:paraId="5BEF3B7B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Дети готовы работать вместе, не мешают друг другу, предлагают и принимают помощь, стараются разрешать возникающие спорные ситуации (с помощью воспитателя), договариваться.</w:t>
            </w:r>
          </w:p>
          <w:p w14:paraId="03C9CD68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Каждый ребенок внес свой вклад в создание общего продукта, дети стараются довести свою часть работы до конца.</w:t>
            </w:r>
          </w:p>
          <w:p w14:paraId="6FD9BB96" w14:textId="40A4739B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Дети проявляют радость, восторг, удивление во время деятельности, выражают свои эмоции словами («Как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красиво!»), проявляют желание еще раз поиграть с созданным продуктом, сохраняют позитивный настрой, не проявляют признаков утомления.</w:t>
            </w:r>
          </w:p>
        </w:tc>
      </w:tr>
      <w:tr w:rsidR="0071613B" w14:paraId="46A0AA50" w14:textId="77777777" w:rsidTr="00A36D77">
        <w:tc>
          <w:tcPr>
            <w:tcW w:w="2547" w:type="dxa"/>
          </w:tcPr>
          <w:p w14:paraId="4EFBFC80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 оценки</w:t>
            </w:r>
          </w:p>
        </w:tc>
        <w:tc>
          <w:tcPr>
            <w:tcW w:w="7796" w:type="dxa"/>
          </w:tcPr>
          <w:p w14:paraId="341294B7" w14:textId="77777777" w:rsidR="0071613B" w:rsidRPr="00390268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>Наблюдение: Постоянное наблюдение за поведением детей в процессе всей проектной деятельности.</w:t>
            </w:r>
          </w:p>
          <w:p w14:paraId="47DFFEA1" w14:textId="77777777" w:rsidR="0071613B" w:rsidRPr="00390268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>Диалог: Беседы с детьми для выявления уровня понимания и отношения к теме.</w:t>
            </w:r>
          </w:p>
          <w:p w14:paraId="773851A2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268">
              <w:rPr>
                <w:rFonts w:ascii="Times New Roman" w:hAnsi="Times New Roman" w:cs="Times New Roman"/>
                <w:sz w:val="28"/>
              </w:rPr>
              <w:t>Анализ продуктов деятельности: Оценка качества и участия детей в создании общего продукта.</w:t>
            </w:r>
          </w:p>
        </w:tc>
      </w:tr>
      <w:tr w:rsidR="0071613B" w14:paraId="5ED114A6" w14:textId="77777777" w:rsidTr="00A36D77">
        <w:tc>
          <w:tcPr>
            <w:tcW w:w="2547" w:type="dxa"/>
          </w:tcPr>
          <w:p w14:paraId="1CB29FA6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воспитательной  практики</w:t>
            </w:r>
          </w:p>
        </w:tc>
        <w:tc>
          <w:tcPr>
            <w:tcW w:w="7796" w:type="dxa"/>
          </w:tcPr>
          <w:p w14:paraId="0BA35BF4" w14:textId="26EF2D2A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Вовлечение в активную деятельность: проект начинается с создания проблемной ситуации, стимулирующей детское любопытство - </w:t>
            </w:r>
            <w:r w:rsidR="0067187E">
              <w:rPr>
                <w:rFonts w:ascii="Times New Roman" w:hAnsi="Times New Roman" w:cs="Times New Roman"/>
                <w:sz w:val="28"/>
              </w:rPr>
              <w:t>сюрпризного момента</w:t>
            </w:r>
            <w:r>
              <w:rPr>
                <w:rFonts w:ascii="Times New Roman" w:hAnsi="Times New Roman" w:cs="Times New Roman"/>
                <w:sz w:val="28"/>
              </w:rPr>
              <w:t xml:space="preserve"> «Послание из космоса», дети сразу включаются в действие (ищут, строят, рисуют).</w:t>
            </w:r>
          </w:p>
          <w:p w14:paraId="7057E25C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навыков сотрудничества: создание ракеты из частей, нарисованных разными группами; совместное создание продукта («Космодром», «Ракета», «Карта»)</w:t>
            </w:r>
          </w:p>
          <w:p w14:paraId="1EF2AC84" w14:textId="77777777" w:rsidR="0071613B" w:rsidRDefault="0071613B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детского коллектива: все дети группы работают ради одной цели – помочь инопланетянину; помощь друг другу при создании общего продукта; мини-презентация (совместное рассматривание полученных продуктов); общий праздник.</w:t>
            </w:r>
          </w:p>
        </w:tc>
      </w:tr>
    </w:tbl>
    <w:p w14:paraId="06F181AA" w14:textId="77777777" w:rsidR="003D7EBE" w:rsidRDefault="003D7EBE" w:rsidP="00A36D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D089C5" w14:textId="27945F97" w:rsidR="00C74781" w:rsidRDefault="00A36D77" w:rsidP="00A36D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74781">
        <w:rPr>
          <w:noProof/>
        </w:rPr>
        <w:drawing>
          <wp:inline distT="0" distB="0" distL="0" distR="0" wp14:anchorId="5CD1812D" wp14:editId="44C10D5E">
            <wp:extent cx="1851660" cy="246900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5007" cy="247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7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74781">
        <w:rPr>
          <w:noProof/>
        </w:rPr>
        <w:drawing>
          <wp:inline distT="0" distB="0" distL="0" distR="0" wp14:anchorId="50A92F60" wp14:editId="7D1C13FC">
            <wp:extent cx="1859280" cy="2479163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4928" cy="250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7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74781">
        <w:rPr>
          <w:noProof/>
        </w:rPr>
        <w:drawing>
          <wp:inline distT="0" distB="0" distL="0" distR="0" wp14:anchorId="78865F37" wp14:editId="261801FB">
            <wp:extent cx="1844040" cy="245883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5031" cy="24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EC5E9" w14:textId="77777777" w:rsidR="00C74781" w:rsidRPr="00C74781" w:rsidRDefault="00C74781" w:rsidP="00A36D7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C74781">
        <w:rPr>
          <w:rFonts w:ascii="Times New Roman" w:hAnsi="Times New Roman" w:cs="Times New Roman"/>
          <w:sz w:val="28"/>
        </w:rPr>
        <w:lastRenderedPageBreak/>
        <w:t>Паспорт проекта «Моя Родина-Россия»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642"/>
        <w:gridCol w:w="7559"/>
      </w:tblGrid>
      <w:tr w:rsidR="00C74781" w:rsidRPr="00C74781" w14:paraId="0A97E81D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54E3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Тема проекта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48C0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«Моя Родина -Россия»</w:t>
            </w:r>
          </w:p>
        </w:tc>
      </w:tr>
      <w:tr w:rsidR="00C74781" w:rsidRPr="00C74781" w14:paraId="4BE7118D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4567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Возраст участников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41F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4-5 лет</w:t>
            </w:r>
          </w:p>
        </w:tc>
      </w:tr>
      <w:tr w:rsidR="00C74781" w:rsidRPr="00C74781" w14:paraId="4DC5F6BC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2B9D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Актуальность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6D9" w14:textId="77777777" w:rsid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организации проекта «Моя Родина — Россия» с детьми 4–5 лет обусловлена рядом важных факторов. </w:t>
            </w:r>
          </w:p>
          <w:p w14:paraId="60A97E77" w14:textId="77777777" w:rsid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первую очередь, в этом возрасте дети уже способны воспринимать начальные сведения о своём государстве, родном крае и семье, что является основой для формирования национального самосознания и первичной идентификации с местом своего рождения. </w:t>
            </w:r>
          </w:p>
          <w:p w14:paraId="0DCA33E2" w14:textId="77777777" w:rsid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Кроме того, любовь к Родине возникает постепенно: сначала она проявляется как любовь к своему дому, близким людям и ближайшему окружению. Понимание принадлежности к большому сообществу людей, объединённых общей территорией, языком и историей, служит важным этапом для последующего становления сознательной гражданской позиции. </w:t>
            </w:r>
          </w:p>
          <w:p w14:paraId="10669020" w14:textId="77777777" w:rsid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природным богатством родного края, народным творчеством и культурным наследием позволяет детям усваивать нормы и правила общественной жизни, развивает позитивное отношение к дружбе, доброте и заботе о ближних. Увлечённость познанием нового мира, характерная для данного возрастного периода, удовлетворяется благодаря участию в интересных занятиях, связанных с изучением новых мест, традиций и праздников. </w:t>
            </w:r>
          </w:p>
          <w:p w14:paraId="14059422" w14:textId="77777777" w:rsid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творческих проектов (поделки, рисунки, рассказы), вовлекающих детей в активную деятельность, способствует развитию самостоятельности, творчества и инициативности. Коллективная работа учит малышей </w:t>
            </w: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общаться, договариваться и сотрудничать, способствуя формированию умения эффективно взаимодействовать в группе сверстников. </w:t>
            </w:r>
          </w:p>
          <w:p w14:paraId="612B1B5F" w14:textId="49B3DBD7" w:rsidR="00C74781" w:rsidRPr="00C74781" w:rsidRDefault="00C74781" w:rsidP="00A36D77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Наконец, проект готовит детей к предстоящему школьному обучению, развивая базовые учебные навыки, такие как умение внимательно слушать инструкции, концентрироваться на заданиях и планировать свои действия. Всё это делает реализацию проекта значимой составляющей воспитательно-образовательной деятельности, направленной на гармоничное развитие личности ребёнка и подготовку его к активной роли в будущем российском обществе.</w:t>
            </w: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74781" w:rsidRPr="00C74781" w14:paraId="348FB567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615D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Цель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092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Создать условия для активного включения детей 4-5 лет в игровую проектную деятельность, направленную на формирование первичных представлений о Родине – России, её символах и многообразии, развитие навыков сотрудничества и позитивного межличностного взаимодействия в детском коллективе, а также формирование чувства гордости и принадлежности к своей стране  </w:t>
            </w:r>
          </w:p>
        </w:tc>
      </w:tr>
      <w:tr w:rsidR="00C74781" w:rsidRPr="00C74781" w14:paraId="077E3320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F0C9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Задачи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039F" w14:textId="77777777" w:rsidR="00C74781" w:rsidRPr="00C74781" w:rsidRDefault="00C74781" w:rsidP="00A36D77">
            <w:pPr>
              <w:numPr>
                <w:ilvl w:val="0"/>
                <w:numId w:val="5"/>
              </w:numPr>
              <w:spacing w:line="360" w:lineRule="auto"/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«Россия» как страной, где они живут, ее символами   и некоторыми доступными для понимания особенностями (природа, многонациональность, главные города, достопримечательности), активизировать и обогатить словарь детей по теме «Россия» («Родина», «флаг», «герб», «медведь», «березка», «Москва» , «народ»,   «дружба»).</w:t>
            </w:r>
          </w:p>
          <w:p w14:paraId="790FB1DE" w14:textId="6B82DDA7" w:rsidR="00C74781" w:rsidRPr="00C74781" w:rsidRDefault="00C74781" w:rsidP="00A36D77">
            <w:pPr>
              <w:numPr>
                <w:ilvl w:val="0"/>
                <w:numId w:val="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74781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интерес, воображение и творческие способности детей через игровую и практическую деятельность.</w:t>
            </w:r>
          </w:p>
          <w:p w14:paraId="6A2779F2" w14:textId="77777777" w:rsidR="00C74781" w:rsidRPr="00C74781" w:rsidRDefault="00C74781" w:rsidP="00A36D77">
            <w:pPr>
              <w:numPr>
                <w:ilvl w:val="0"/>
                <w:numId w:val="5"/>
              </w:numPr>
              <w:spacing w:line="360" w:lineRule="auto"/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у детей чувства причастности и позитивного отношения к своей стране – </w:t>
            </w:r>
            <w:r w:rsidRPr="00C747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России, воспитывать уважение к государственным символам и культурному многообразию, а также развивать навыки конструктивного взаимодействия, эмпатии и коллективной деятельности.</w:t>
            </w:r>
          </w:p>
        </w:tc>
      </w:tr>
      <w:tr w:rsidR="00C74781" w:rsidRPr="00C74781" w14:paraId="0C24B8F8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0FEB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Тип проекта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742D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hAnsi="Times New Roman" w:cs="Times New Roman"/>
                <w:sz w:val="28"/>
                <w:szCs w:val="28"/>
              </w:rPr>
              <w:t>Среднесрочный, практико-ориентированный, игровой (проектный интенсив)</w:t>
            </w:r>
          </w:p>
        </w:tc>
      </w:tr>
      <w:tr w:rsidR="00C74781" w:rsidRPr="00C74781" w14:paraId="13A8EFF9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B4AB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Продолжительность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F543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781">
              <w:rPr>
                <w:rFonts w:ascii="Times New Roman" w:hAnsi="Times New Roman" w:cs="Times New Roman"/>
                <w:sz w:val="28"/>
                <w:szCs w:val="28"/>
              </w:rPr>
              <w:t>2-3 недели (1-1,5 часа в день)</w:t>
            </w:r>
          </w:p>
        </w:tc>
      </w:tr>
      <w:tr w:rsidR="00C74781" w:rsidRPr="00C74781" w14:paraId="4618DFFB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D4C2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Методы и приемы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B1E" w14:textId="5713DF9A" w:rsidR="00C74781" w:rsidRPr="00C74781" w:rsidRDefault="00C74781" w:rsidP="000911A6">
            <w:pPr>
              <w:spacing w:before="100" w:beforeAutospacing="1" w:after="24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Игровые: Сюжетно-ролевые игры («Семья в городе», «Народные гуляния»), русские народные подвижные игры, загадки.</w:t>
            </w:r>
            <w:r w:rsidR="0009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Наглядные: Использование символики (флаг, герб), иллюстраций с видами России, народными костюмами, достопримечательностями.</w:t>
            </w:r>
            <w:r w:rsidR="0009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Практические: коллективная аппликация «Флаг России», лепка «Добрые медведи», «Матрешки», конструирование домой жителей России, рисование «Белые березы»,  дидактические игры («Что лишнее?», «Найди отличия»), русские народные хороводы.</w:t>
            </w:r>
            <w:r w:rsidR="0009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Словесные: беседы с детьми («Что такое Родина?», «Где я живу?», «Какая Россия?» и др.),    объяснения, чтение стихов и коротких рассказов о России, русских народных потешек,  диалоги, речевые игры  («Один-много», «Что дальше?»).</w:t>
            </w:r>
          </w:p>
        </w:tc>
      </w:tr>
      <w:tr w:rsidR="00C74781" w:rsidRPr="00C74781" w14:paraId="256BCB44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711B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Ожидаемые результаты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F93E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По завершении проекта «Моя Родина – Россия» дети будут способны:</w:t>
            </w:r>
          </w:p>
          <w:p w14:paraId="34C69099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Называть Россию своей Родиной, демонстрируя первичное понимание своей принадлежности к большой стране.</w:t>
            </w:r>
          </w:p>
          <w:p w14:paraId="40A60597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Называть основные государственные символы России: различать и называть цвета российского флага (белый, синий, красный); знать, что герб России – это изображение двуглавого орла.</w:t>
            </w:r>
          </w:p>
          <w:p w14:paraId="3C313AB0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Иметь элементарные представления о разнообразии природы России.</w:t>
            </w:r>
          </w:p>
          <w:p w14:paraId="47A53AB1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lastRenderedPageBreak/>
              <w:t>- Использовать в активном словаре слова, связанные с темой «Россия»: Родина, флаг, герб, деревня, город, народ, дружба.</w:t>
            </w:r>
          </w:p>
          <w:p w14:paraId="28C98074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Выражать свои мысли и впечатления о Родине в простых предложениях в ходе беседы или игровой ситуации.</w:t>
            </w:r>
          </w:p>
          <w:p w14:paraId="5551A80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Использовать речь для выражения чувств радости, гордости и удовлетворения от результатов своей деятельности и общего дела.</w:t>
            </w:r>
          </w:p>
          <w:p w14:paraId="38A8C042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Проявлять умение совместно действовать в группе сверстников: договариваться о распределении несложных ролей, оказывать взаимопомощь.</w:t>
            </w:r>
          </w:p>
          <w:p w14:paraId="3CE46D08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Демонстрировать уважительное отношение к результатам труда других детей и своего коллектива.</w:t>
            </w:r>
          </w:p>
          <w:p w14:paraId="2237A992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Проявлять положительные эмоции и гордость за созданный общий   продукт и за принадлежность к своей стране.</w:t>
            </w:r>
          </w:p>
          <w:p w14:paraId="4C70FB76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Участвовать в создании общих творческих проектов (коллективная аппликация «Флаг России»), внося свой посильный вклад.</w:t>
            </w:r>
          </w:p>
        </w:tc>
      </w:tr>
      <w:tr w:rsidR="00C74781" w:rsidRPr="00C74781" w14:paraId="1FC81721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AAA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Критерии оценки результатов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6073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Отвечает на вопрос «Где мы живем?» или «Как называется наша страна?» словом «Россия» или «Родина».</w:t>
            </w:r>
          </w:p>
          <w:p w14:paraId="7BC9FF0E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Связывает Россию с чем-то хорошим, своим, важным («Это мой дом», «Здесь живут мои мама и папа).</w:t>
            </w:r>
          </w:p>
          <w:p w14:paraId="0F4AAFC7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Правильно называет или показывает цвета российского флага (белый, синий, красный) при их демонстрации или просьбе.</w:t>
            </w:r>
          </w:p>
          <w:p w14:paraId="3F462A27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Узнает изображение двуглавого орла и связывает его с Россией («Это герб России»).</w:t>
            </w:r>
          </w:p>
          <w:p w14:paraId="01CBF13D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Может показать и назвать на картинке или в макете  природный объект России (например, березку).</w:t>
            </w:r>
          </w:p>
          <w:p w14:paraId="07F26730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При описании картин или своих рисунков может рассказать, что в России есть города, березы, реки.</w:t>
            </w:r>
          </w:p>
          <w:p w14:paraId="796D4E7D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lastRenderedPageBreak/>
              <w:t>- Активно использует в беседе, игре, при рассказе слова: «Россия», «Родина», «флаг», «герб», «город».</w:t>
            </w:r>
          </w:p>
          <w:p w14:paraId="71690F21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Отвечает на простые вопросы педагога полными предложениями (например, «Я живу в России», «Мне нравится наш флаг»).</w:t>
            </w:r>
          </w:p>
          <w:p w14:paraId="66764E1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Может рассказать, что ему понравилось, что нового он узнал.</w:t>
            </w:r>
          </w:p>
          <w:p w14:paraId="639F8261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Использует слова, выражающие положительные эмоции («Как красиво!», «Мне нравится!»).</w:t>
            </w:r>
          </w:p>
          <w:p w14:paraId="7959A6E4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Проявляет радость, восторг, гордость при показе общего продукта, при похвале.</w:t>
            </w:r>
          </w:p>
          <w:p w14:paraId="7F6468FE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Готов работать вместе с другими детьми над общим заданием, не мешает.</w:t>
            </w:r>
          </w:p>
          <w:p w14:paraId="4A1CD554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При небольшой помощи педагога может договориться о простых ролях («Я буду рисовать», «Ты будешь клеить»).</w:t>
            </w:r>
          </w:p>
          <w:p w14:paraId="4F30D780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Не портит, не ломает, не рвет работы других детей или общий продукт.</w:t>
            </w:r>
          </w:p>
        </w:tc>
      </w:tr>
      <w:tr w:rsidR="00C74781" w:rsidRPr="00C74781" w14:paraId="3511D291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075B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Методы оценки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0895" w14:textId="41FA435C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Беседа.</w:t>
            </w:r>
            <w:r w:rsidR="000911A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74781">
              <w:rPr>
                <w:rFonts w:ascii="Times New Roman" w:hAnsi="Times New Roman" w:cs="Times New Roman"/>
                <w:sz w:val="28"/>
              </w:rPr>
              <w:t>Анализ высказываний.</w:t>
            </w:r>
            <w:r w:rsidR="000911A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74781">
              <w:rPr>
                <w:rFonts w:ascii="Times New Roman" w:hAnsi="Times New Roman" w:cs="Times New Roman"/>
                <w:sz w:val="28"/>
              </w:rPr>
              <w:t>Дидактические игры («Собери флаг», «Найди символ России»).</w:t>
            </w:r>
          </w:p>
          <w:p w14:paraId="469DF6CC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Наблюдение:  за речью детей в свободной деятельности и в ходе занятий,  за мимикой, жестами, за взаимодействием детей в процессе групповой работ, за поведением детей по отношению к работе других.</w:t>
            </w:r>
          </w:p>
        </w:tc>
      </w:tr>
      <w:tr w:rsidR="00C74781" w:rsidRPr="00C74781" w14:paraId="54E923F6" w14:textId="77777777" w:rsidTr="000911A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D215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Способы реализации воспитательных задач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519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Воспитание чувства любви и гордости за Родину, уважения к символам и культуре России:</w:t>
            </w:r>
          </w:p>
          <w:p w14:paraId="17DD0CAB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 Педагог   использует красивые слова о Родине, вдохновляющую музыку, демонстрируя символы России с уважением («Наша Родина – Россия – самая большая и красивая страна!»).</w:t>
            </w:r>
          </w:p>
          <w:p w14:paraId="0B3C6D37" w14:textId="3075F342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lastRenderedPageBreak/>
              <w:t>- Совместное создание макета города (конструирование домой, рисование дополнительных элементов, вырезание, дополнение макета).</w:t>
            </w:r>
          </w:p>
          <w:p w14:paraId="283682BE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Развитие навыков продуктивного сотрудничества, взаимопомощи и формирование коллектива:</w:t>
            </w:r>
          </w:p>
          <w:p w14:paraId="4E42697F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Постановка обей цели – коллективное создание флага России (ориентирует на совместную работу).</w:t>
            </w:r>
          </w:p>
          <w:p w14:paraId="64D608FF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Настрой на коллективную работу («Мы будем работать все вместе, как одна большая команда»).</w:t>
            </w:r>
          </w:p>
          <w:p w14:paraId="02241301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Побуждение к договоренности между детьми и вклада каждого ребенка в совместную работу (с помощью педагога): «Кто хочет рисовать березки?»,   «Кто будет строить домики?», «Чтобы наш город был красивым, каждый должен сделать свою часть, и тогда всё вместе получится!».</w:t>
            </w:r>
          </w:p>
          <w:p w14:paraId="3CF9C436" w14:textId="77777777" w:rsidR="00C74781" w:rsidRPr="00C74781" w:rsidRDefault="00C74781" w:rsidP="00A36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4781">
              <w:rPr>
                <w:rFonts w:ascii="Times New Roman" w:hAnsi="Times New Roman" w:cs="Times New Roman"/>
                <w:sz w:val="28"/>
              </w:rPr>
              <w:t>- Если возникают споры, педагог не решает их за детей, а помогает им договориться, выслушать друг друга («Что тебе не понравилось?», «Что ты хочешь предложить?»).</w:t>
            </w:r>
          </w:p>
        </w:tc>
      </w:tr>
    </w:tbl>
    <w:p w14:paraId="0F1564C5" w14:textId="77777777" w:rsidR="00C74781" w:rsidRPr="00C74781" w:rsidRDefault="00C74781" w:rsidP="00A36D77">
      <w:pPr>
        <w:spacing w:after="160" w:line="360" w:lineRule="auto"/>
        <w:jc w:val="both"/>
        <w:rPr>
          <w:rFonts w:ascii="Times New Roman" w:hAnsi="Times New Roman" w:cs="Times New Roman"/>
          <w:sz w:val="28"/>
        </w:rPr>
      </w:pPr>
    </w:p>
    <w:p w14:paraId="3C3DD8B1" w14:textId="5F1BE1B2" w:rsidR="003D7EBE" w:rsidRPr="00FF76EF" w:rsidRDefault="00A36D77" w:rsidP="00A36D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t xml:space="preserve">        </w:t>
      </w:r>
      <w:r w:rsidR="00C74781">
        <w:rPr>
          <w:noProof/>
        </w:rPr>
        <w:drawing>
          <wp:inline distT="0" distB="0" distL="0" distR="0" wp14:anchorId="148A4B7A" wp14:editId="5143EF0F">
            <wp:extent cx="1821180" cy="242835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0365" cy="244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7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F308376" wp14:editId="2F0CD374">
            <wp:extent cx="1828800" cy="2438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9839" cy="245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716A524" wp14:editId="569F9A55">
            <wp:extent cx="1816735" cy="24224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7945" cy="245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EBE" w:rsidRPr="00FF76EF" w:rsidSect="00A36D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B9"/>
    <w:multiLevelType w:val="hybridMultilevel"/>
    <w:tmpl w:val="31C6E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E37C1"/>
    <w:multiLevelType w:val="hybridMultilevel"/>
    <w:tmpl w:val="F498E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F2F"/>
    <w:multiLevelType w:val="hybridMultilevel"/>
    <w:tmpl w:val="BF8E3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434C4"/>
    <w:multiLevelType w:val="hybridMultilevel"/>
    <w:tmpl w:val="0094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271A4"/>
    <w:multiLevelType w:val="hybridMultilevel"/>
    <w:tmpl w:val="0ACA3A86"/>
    <w:lvl w:ilvl="0" w:tplc="35347E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3A"/>
    <w:rsid w:val="00026743"/>
    <w:rsid w:val="00036AC2"/>
    <w:rsid w:val="000911A6"/>
    <w:rsid w:val="00114F1F"/>
    <w:rsid w:val="0011710B"/>
    <w:rsid w:val="00146FAA"/>
    <w:rsid w:val="001D4CC1"/>
    <w:rsid w:val="001D6C4A"/>
    <w:rsid w:val="00224DAD"/>
    <w:rsid w:val="00230E17"/>
    <w:rsid w:val="002414FA"/>
    <w:rsid w:val="00281E73"/>
    <w:rsid w:val="0028625C"/>
    <w:rsid w:val="002946BA"/>
    <w:rsid w:val="002958E3"/>
    <w:rsid w:val="002E4282"/>
    <w:rsid w:val="00325BBB"/>
    <w:rsid w:val="00343EFC"/>
    <w:rsid w:val="003D7EBE"/>
    <w:rsid w:val="004012E9"/>
    <w:rsid w:val="00417A84"/>
    <w:rsid w:val="00451620"/>
    <w:rsid w:val="00475302"/>
    <w:rsid w:val="00481047"/>
    <w:rsid w:val="004B695E"/>
    <w:rsid w:val="004F783A"/>
    <w:rsid w:val="00586092"/>
    <w:rsid w:val="005D6850"/>
    <w:rsid w:val="00631952"/>
    <w:rsid w:val="00646B58"/>
    <w:rsid w:val="0067187E"/>
    <w:rsid w:val="006D4DF9"/>
    <w:rsid w:val="006F2673"/>
    <w:rsid w:val="00713D3A"/>
    <w:rsid w:val="0071613B"/>
    <w:rsid w:val="007B2EB2"/>
    <w:rsid w:val="007D2837"/>
    <w:rsid w:val="007F0DDE"/>
    <w:rsid w:val="008F472A"/>
    <w:rsid w:val="00915994"/>
    <w:rsid w:val="00983135"/>
    <w:rsid w:val="00A36D77"/>
    <w:rsid w:val="00A54B41"/>
    <w:rsid w:val="00A70C6E"/>
    <w:rsid w:val="00A92FA7"/>
    <w:rsid w:val="00B27F89"/>
    <w:rsid w:val="00B67266"/>
    <w:rsid w:val="00BB6A4E"/>
    <w:rsid w:val="00BC6BA9"/>
    <w:rsid w:val="00C37877"/>
    <w:rsid w:val="00C51D08"/>
    <w:rsid w:val="00C6369D"/>
    <w:rsid w:val="00C74781"/>
    <w:rsid w:val="00C87D98"/>
    <w:rsid w:val="00CB7E17"/>
    <w:rsid w:val="00CC44B4"/>
    <w:rsid w:val="00CE7B70"/>
    <w:rsid w:val="00DE0643"/>
    <w:rsid w:val="00DE306F"/>
    <w:rsid w:val="00E0572E"/>
    <w:rsid w:val="00E13293"/>
    <w:rsid w:val="00E41004"/>
    <w:rsid w:val="00E54093"/>
    <w:rsid w:val="00ED4480"/>
    <w:rsid w:val="00F30F6A"/>
    <w:rsid w:val="00F31CB8"/>
    <w:rsid w:val="00F35B1C"/>
    <w:rsid w:val="00F43060"/>
    <w:rsid w:val="00FA15AC"/>
    <w:rsid w:val="00FB3546"/>
    <w:rsid w:val="00FB5E4A"/>
    <w:rsid w:val="00FC125B"/>
    <w:rsid w:val="00FD1895"/>
    <w:rsid w:val="00FF73B6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8B06"/>
  <w15:docId w15:val="{28CF5FEB-7441-49DF-8A22-C5DE193F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9B906-4203-406A-BA82-CF356B14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16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Харлова</dc:creator>
  <cp:keywords/>
  <cp:lastModifiedBy>Olesya</cp:lastModifiedBy>
  <cp:revision>19</cp:revision>
  <dcterms:created xsi:type="dcterms:W3CDTF">2025-11-15T21:19:00Z</dcterms:created>
  <dcterms:modified xsi:type="dcterms:W3CDTF">2025-11-16T10:33:00Z</dcterms:modified>
</cp:coreProperties>
</file>